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5DB1D" w14:textId="77777777" w:rsidR="009B4525" w:rsidRDefault="00367C34">
      <w:pPr>
        <w:spacing w:after="0"/>
        <w:jc w:val="right"/>
      </w:pPr>
      <w:r>
        <w:rPr>
          <w:noProof/>
        </w:rPr>
        <w:drawing>
          <wp:inline distT="0" distB="0" distL="0" distR="0" wp14:anchorId="3FA38738" wp14:editId="7F873E9D">
            <wp:extent cx="2048510" cy="75247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B33EB8F" w14:textId="77777777" w:rsidR="009B4525" w:rsidRDefault="00367C34">
      <w:pPr>
        <w:spacing w:after="0"/>
        <w:ind w:left="10" w:right="51" w:hanging="10"/>
        <w:jc w:val="center"/>
        <w:rPr>
          <w:b/>
        </w:rPr>
      </w:pPr>
      <w:r>
        <w:rPr>
          <w:b/>
        </w:rPr>
        <w:t xml:space="preserve">PERSON SPECIFICATION </w:t>
      </w:r>
    </w:p>
    <w:p w14:paraId="0A03E4E2" w14:textId="5A1CEB87" w:rsidR="007831A9" w:rsidRDefault="007831A9">
      <w:pPr>
        <w:spacing w:after="0"/>
        <w:ind w:left="10" w:right="51" w:hanging="10"/>
        <w:jc w:val="center"/>
      </w:pPr>
      <w:r>
        <w:rPr>
          <w:b/>
        </w:rPr>
        <w:t>Senior Advisor (Early Intervention Team)</w:t>
      </w:r>
    </w:p>
    <w:p w14:paraId="22BBE170" w14:textId="60946B48" w:rsidR="009B4525" w:rsidRDefault="007831A9">
      <w:pPr>
        <w:spacing w:after="0"/>
        <w:ind w:left="10" w:right="52" w:hanging="10"/>
        <w:jc w:val="center"/>
      </w:pPr>
      <w:r>
        <w:rPr>
          <w:b/>
        </w:rPr>
        <w:t>Widening Participation and Early In</w:t>
      </w:r>
      <w:r w:rsidR="00710E7F">
        <w:rPr>
          <w:b/>
        </w:rPr>
        <w:t>tervention</w:t>
      </w:r>
    </w:p>
    <w:p w14:paraId="1CC4386B" w14:textId="668A51AB" w:rsidR="009B4525" w:rsidRDefault="003C5728">
      <w:pPr>
        <w:spacing w:after="0"/>
        <w:ind w:left="10" w:right="51" w:hanging="10"/>
        <w:jc w:val="center"/>
      </w:pPr>
      <w:r>
        <w:rPr>
          <w:b/>
        </w:rPr>
        <w:t xml:space="preserve">Student Education Services </w:t>
      </w:r>
      <w:r w:rsidR="00367C34">
        <w:rPr>
          <w:b/>
        </w:rPr>
        <w:t xml:space="preserve"> </w:t>
      </w:r>
    </w:p>
    <w:p w14:paraId="2EB52A3A" w14:textId="6D02E7FF" w:rsidR="009B4525" w:rsidRDefault="00367C34">
      <w:pPr>
        <w:spacing w:after="0"/>
        <w:ind w:left="10" w:right="49" w:hanging="10"/>
        <w:jc w:val="center"/>
      </w:pPr>
      <w:r>
        <w:rPr>
          <w:b/>
        </w:rPr>
        <w:t xml:space="preserve">Vacancy Ref: </w:t>
      </w:r>
    </w:p>
    <w:p w14:paraId="65BF03D3" w14:textId="77777777" w:rsidR="009B4525" w:rsidRDefault="00367C34">
      <w:pPr>
        <w:spacing w:after="0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tbl>
      <w:tblPr>
        <w:tblStyle w:val="TableGrid"/>
        <w:tblW w:w="9243" w:type="dxa"/>
        <w:tblInd w:w="108" w:type="dxa"/>
        <w:tblCellMar>
          <w:top w:w="46" w:type="dxa"/>
          <w:left w:w="4" w:type="dxa"/>
          <w:right w:w="118" w:type="dxa"/>
        </w:tblCellMar>
        <w:tblLook w:val="04A0" w:firstRow="1" w:lastRow="0" w:firstColumn="1" w:lastColumn="0" w:noHBand="0" w:noVBand="1"/>
      </w:tblPr>
      <w:tblGrid>
        <w:gridCol w:w="5780"/>
        <w:gridCol w:w="1133"/>
        <w:gridCol w:w="2330"/>
      </w:tblGrid>
      <w:tr w:rsidR="009B4525" w14:paraId="1CB2510F" w14:textId="77777777" w:rsidTr="5026B8E3">
        <w:trPr>
          <w:trHeight w:val="1079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C02A49E" w14:textId="77777777" w:rsidR="009B4525" w:rsidRDefault="00367C34">
            <w:pPr>
              <w:ind w:left="102"/>
            </w:pPr>
            <w:r>
              <w:rPr>
                <w:b/>
              </w:rPr>
              <w:t>Criteria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7241FA" w14:textId="77777777" w:rsidR="009B4525" w:rsidRDefault="00367C34">
            <w:pPr>
              <w:ind w:left="100"/>
            </w:pPr>
            <w:r>
              <w:rPr>
                <w:b/>
              </w:rPr>
              <w:t>Essential</w:t>
            </w:r>
          </w:p>
          <w:p w14:paraId="0659E1F9" w14:textId="77777777" w:rsidR="009B4525" w:rsidRDefault="00367C34">
            <w:pPr>
              <w:spacing w:after="25"/>
              <w:ind w:left="100"/>
            </w:pPr>
            <w:r>
              <w:rPr>
                <w:b/>
              </w:rPr>
              <w:t xml:space="preserve">/ </w:t>
            </w:r>
          </w:p>
          <w:p w14:paraId="413ED23E" w14:textId="77777777" w:rsidR="009B4525" w:rsidRDefault="00367C34">
            <w:pPr>
              <w:ind w:left="100"/>
            </w:pPr>
            <w:r>
              <w:rPr>
                <w:b/>
              </w:rPr>
              <w:t>Desirable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464A0" w14:textId="77777777" w:rsidR="009B4525" w:rsidRDefault="00367C34">
            <w:pPr>
              <w:ind w:left="103"/>
            </w:pPr>
            <w:r>
              <w:rPr>
                <w:b/>
              </w:rPr>
              <w:t xml:space="preserve">Application Form/ </w:t>
            </w:r>
          </w:p>
          <w:p w14:paraId="03650846" w14:textId="77777777" w:rsidR="009B4525" w:rsidRDefault="00367C34">
            <w:pPr>
              <w:ind w:left="103"/>
            </w:pPr>
            <w:r>
              <w:rPr>
                <w:b/>
              </w:rPr>
              <w:t xml:space="preserve">Supporting </w:t>
            </w:r>
          </w:p>
          <w:p w14:paraId="55FB171B" w14:textId="77777777" w:rsidR="009B4525" w:rsidRDefault="00367C34">
            <w:pPr>
              <w:ind w:left="103" w:right="60"/>
            </w:pPr>
            <w:r>
              <w:rPr>
                <w:b/>
              </w:rPr>
              <w:t>Statements/ Interview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5026B8E3" w14:paraId="51711815" w14:textId="77777777" w:rsidTr="5026B8E3">
        <w:trPr>
          <w:trHeight w:val="959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9ABA6" w14:textId="1C08EE7F" w:rsidR="24D7A0E8" w:rsidRDefault="24D7A0E8" w:rsidP="5026B8E3">
            <w:r>
              <w:t>Ex</w:t>
            </w:r>
            <w:r w:rsidRPr="006503C6">
              <w:rPr>
                <w:b/>
                <w:bCs/>
              </w:rPr>
              <w:t>perience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7B2E1" w14:textId="389AF6B7" w:rsidR="5026B8E3" w:rsidRDefault="5026B8E3" w:rsidP="5026B8E3"/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ECE0C" w14:textId="689B10B2" w:rsidR="5026B8E3" w:rsidRDefault="5026B8E3" w:rsidP="5026B8E3"/>
        </w:tc>
      </w:tr>
      <w:tr w:rsidR="009B4525" w14:paraId="09351F27" w14:textId="77777777" w:rsidTr="5026B8E3">
        <w:trPr>
          <w:trHeight w:val="959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0EF28" w14:textId="6560A221" w:rsidR="009B4525" w:rsidRDefault="550BDE37">
            <w:pPr>
              <w:ind w:left="102" w:right="384"/>
            </w:pPr>
            <w:r>
              <w:t>E</w:t>
            </w:r>
            <w:r w:rsidR="00C679F5">
              <w:t xml:space="preserve">xperience of </w:t>
            </w:r>
            <w:r w:rsidR="7BEFD013">
              <w:t xml:space="preserve">directly supporting students </w:t>
            </w:r>
            <w:r w:rsidR="07CE9823">
              <w:t xml:space="preserve">with their </w:t>
            </w:r>
            <w:r w:rsidR="00C679F5">
              <w:t>wellbeing, inclusion or related services within a complex organisation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3BE1A" w14:textId="77777777" w:rsidR="009B4525" w:rsidRDefault="00367C34">
            <w:pPr>
              <w:ind w:left="100"/>
            </w:pPr>
            <w:r>
              <w:t>Essential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FA620" w14:textId="07D611BF" w:rsidR="009B4525" w:rsidRDefault="00367C34" w:rsidP="00367C34">
            <w:pPr>
              <w:spacing w:after="27"/>
              <w:ind w:left="103"/>
            </w:pPr>
            <w:r>
              <w:t>Supporting Statement / Interview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62629" w14:paraId="41F4795B" w14:textId="77777777" w:rsidTr="5026B8E3">
        <w:trPr>
          <w:trHeight w:val="959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D32A9" w14:textId="13B22013" w:rsidR="00762629" w:rsidRDefault="00762629" w:rsidP="00762629">
            <w:r>
              <w:t xml:space="preserve">Experience of developing early intervention and preventative approaches to support students achieve their best outcomes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66056" w14:textId="7820A34B" w:rsidR="00762629" w:rsidRDefault="00762629" w:rsidP="00762629">
            <w:r>
              <w:t>Essential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4152" w14:textId="6C7D69C8" w:rsidR="00762629" w:rsidRDefault="00762629" w:rsidP="00762629">
            <w:r>
              <w:t>Supporting Statement / Interview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62629" w14:paraId="6B606206" w14:textId="77777777" w:rsidTr="5026B8E3">
        <w:trPr>
          <w:trHeight w:val="959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9E263" w14:textId="6507931F" w:rsidR="00762629" w:rsidRPr="004A225F" w:rsidRDefault="00762629" w:rsidP="00762629">
            <w:pPr>
              <w:ind w:left="102" w:right="384"/>
            </w:pPr>
            <w:r>
              <w:t>Experience of staff supervision, line management, or team leadership</w:t>
            </w:r>
          </w:p>
          <w:p w14:paraId="725C0FBF" w14:textId="5A0F749F" w:rsidR="00762629" w:rsidRPr="00C679F5" w:rsidRDefault="00762629" w:rsidP="00762629">
            <w:pPr>
              <w:ind w:left="102" w:right="384"/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519A2" w14:textId="6EA408F1" w:rsidR="00762629" w:rsidRDefault="00762629" w:rsidP="00762629">
            <w:pPr>
              <w:ind w:left="100"/>
            </w:pPr>
            <w:r>
              <w:t>Essential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53073" w14:textId="0FB39750" w:rsidR="00762629" w:rsidRDefault="00762629" w:rsidP="00762629">
            <w:pPr>
              <w:spacing w:after="27"/>
              <w:ind w:left="103"/>
            </w:pPr>
            <w:r>
              <w:t xml:space="preserve">Supporting statement/Interview </w:t>
            </w:r>
          </w:p>
        </w:tc>
      </w:tr>
      <w:tr w:rsidR="00762629" w14:paraId="0DF2FD54" w14:textId="77777777" w:rsidTr="5026B8E3">
        <w:trPr>
          <w:trHeight w:val="959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7C10D" w14:textId="34BC4334" w:rsidR="00762629" w:rsidRDefault="00762629" w:rsidP="00762629">
            <w:pPr>
              <w:ind w:left="102" w:right="17"/>
              <w:jc w:val="both"/>
            </w:pPr>
            <w:r>
              <w:t xml:space="preserve">Ability to manage personal and team operational priorities and deliver high-quality student-facing services that are responsive to student need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F4BCE" w14:textId="41E16964" w:rsidR="00762629" w:rsidRDefault="00762629" w:rsidP="00762629">
            <w:pPr>
              <w:ind w:left="100"/>
            </w:pPr>
            <w:r>
              <w:t>Essential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98406" w14:textId="43475AD0" w:rsidR="00762629" w:rsidRDefault="00762629" w:rsidP="00762629">
            <w:pPr>
              <w:ind w:left="103" w:right="153"/>
            </w:pPr>
            <w:r>
              <w:t>Supporting Statement / Interview</w:t>
            </w:r>
          </w:p>
        </w:tc>
      </w:tr>
      <w:tr w:rsidR="00762629" w14:paraId="64EF65D7" w14:textId="77777777" w:rsidTr="5026B8E3">
        <w:trPr>
          <w:trHeight w:val="808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34427" w14:textId="2A61D7FD" w:rsidR="00762629" w:rsidRDefault="00762629" w:rsidP="00762629">
            <w:pPr>
              <w:ind w:left="102"/>
            </w:pPr>
            <w:r>
              <w:t xml:space="preserve">Experience of partnership working across multiple stakeholder groups and services and prioritisation of activities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B731" w14:textId="0FB6C508" w:rsidR="00762629" w:rsidRDefault="00762629" w:rsidP="00762629">
            <w:pPr>
              <w:ind w:left="100"/>
            </w:pPr>
            <w:r>
              <w:t>Essential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27014" w14:textId="6790830F" w:rsidR="00762629" w:rsidRDefault="00762629" w:rsidP="00762629">
            <w:pPr>
              <w:ind w:left="103"/>
            </w:pPr>
            <w:r>
              <w:t xml:space="preserve">Supporting Statement / Interview </w:t>
            </w:r>
          </w:p>
        </w:tc>
      </w:tr>
      <w:tr w:rsidR="00762629" w14:paraId="1BFA0972" w14:textId="77777777" w:rsidTr="5026B8E3">
        <w:trPr>
          <w:trHeight w:val="808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C47D8" w14:textId="4ABA1CFA" w:rsidR="00762629" w:rsidRPr="006503C6" w:rsidRDefault="00762629" w:rsidP="00762629">
            <w:pPr>
              <w:rPr>
                <w:b/>
                <w:bCs/>
              </w:rPr>
            </w:pPr>
            <w:r w:rsidRPr="5026B8E3">
              <w:rPr>
                <w:b/>
                <w:bCs/>
              </w:rPr>
              <w:t xml:space="preserve">Knowledge and </w:t>
            </w:r>
            <w:proofErr w:type="gramStart"/>
            <w:r w:rsidRPr="006503C6">
              <w:rPr>
                <w:b/>
                <w:bCs/>
              </w:rPr>
              <w:t>Understanding</w:t>
            </w:r>
            <w:proofErr w:type="gramEnd"/>
            <w:r w:rsidRPr="006503C6">
              <w:rPr>
                <w:b/>
                <w:bCs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8232B" w14:textId="29770112" w:rsidR="00762629" w:rsidRDefault="00762629" w:rsidP="00762629"/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35AFC" w14:textId="0BE097AB" w:rsidR="00762629" w:rsidRDefault="00762629" w:rsidP="00762629"/>
        </w:tc>
      </w:tr>
      <w:tr w:rsidR="00762629" w14:paraId="5E361C2A" w14:textId="77777777" w:rsidTr="5026B8E3">
        <w:trPr>
          <w:trHeight w:val="808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76537" w14:textId="65C5EF53" w:rsidR="00762629" w:rsidRDefault="00762629" w:rsidP="00762629">
            <w:r>
              <w:t>Understanding of current issues, regulatory environment and sector guidance relating to student wellbeing, safeguarding and inclusion within higher education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CAE3C" w14:textId="367FE3C0" w:rsidR="00762629" w:rsidRDefault="00762629" w:rsidP="00762629">
            <w:r>
              <w:t>Essential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B4708" w14:textId="080C8AA4" w:rsidR="00762629" w:rsidRDefault="00762629" w:rsidP="00762629">
            <w:pPr>
              <w:spacing w:after="22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Supporting Statement / Interview</w:t>
            </w:r>
          </w:p>
          <w:p w14:paraId="4EB45793" w14:textId="2B66FAEF" w:rsidR="00762629" w:rsidRDefault="00762629" w:rsidP="00762629"/>
        </w:tc>
      </w:tr>
      <w:tr w:rsidR="00762629" w14:paraId="3AD626AE" w14:textId="77777777" w:rsidTr="5026B8E3">
        <w:trPr>
          <w:trHeight w:val="794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51EA3" w14:textId="70097D12" w:rsidR="00762629" w:rsidRDefault="00762629" w:rsidP="00762629">
            <w:pPr>
              <w:ind w:left="102"/>
            </w:pPr>
            <w:r w:rsidRPr="004E0E01">
              <w:t>Knowledge of professional boundaries, referral pathways and escalation processes within student support environments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074A" w14:textId="77777777" w:rsidR="00762629" w:rsidRDefault="00762629" w:rsidP="00762629">
            <w:pPr>
              <w:ind w:left="100"/>
            </w:pPr>
            <w:r>
              <w:t>Essential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9C9F9" w14:textId="4CB74E2F" w:rsidR="00762629" w:rsidRDefault="00762629" w:rsidP="00762629">
            <w:pPr>
              <w:spacing w:after="22"/>
              <w:ind w:left="103"/>
            </w:pPr>
            <w:r>
              <w:t>Supporting Statement / Interview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62629" w14:paraId="0C198020" w14:textId="77777777" w:rsidTr="5026B8E3">
        <w:trPr>
          <w:trHeight w:val="546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6B727" w14:textId="1E653C67" w:rsidR="00762629" w:rsidRDefault="00762629" w:rsidP="00762629">
            <w:pPr>
              <w:ind w:left="102" w:right="103"/>
            </w:pPr>
            <w:r>
              <w:t>Understanding of the importance of widening participation, early intervention and inclusion agendas within higher education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D3A1E" w14:textId="77777777" w:rsidR="00762629" w:rsidRDefault="00762629" w:rsidP="00762629">
            <w:pPr>
              <w:ind w:left="100"/>
            </w:pPr>
            <w:r>
              <w:t>Essential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7C050" w14:textId="39D88337" w:rsidR="00762629" w:rsidRDefault="00762629" w:rsidP="00762629">
            <w:pPr>
              <w:ind w:left="103"/>
            </w:pPr>
            <w:r>
              <w:t>Supporting Statement / Interview</w:t>
            </w:r>
          </w:p>
        </w:tc>
      </w:tr>
      <w:tr w:rsidR="00762629" w14:paraId="663E93B8" w14:textId="77777777" w:rsidTr="5026B8E3">
        <w:trPr>
          <w:trHeight w:val="602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209E4" w14:textId="5B02AC21" w:rsidR="00762629" w:rsidRDefault="00762629" w:rsidP="00762629">
            <w:pPr>
              <w:jc w:val="both"/>
            </w:pPr>
            <w:r>
              <w:t xml:space="preserve">Skills relevant to the role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BF8CD" w14:textId="13EA736A" w:rsidR="00762629" w:rsidRDefault="00762629" w:rsidP="00762629"/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3B381" w14:textId="426302A9" w:rsidR="00762629" w:rsidRDefault="00762629" w:rsidP="00762629"/>
        </w:tc>
      </w:tr>
      <w:tr w:rsidR="00762629" w14:paraId="734BCDC0" w14:textId="77777777" w:rsidTr="5026B8E3">
        <w:trPr>
          <w:trHeight w:val="794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E22D0" w14:textId="2DA8E77B" w:rsidR="00762629" w:rsidRDefault="00762629" w:rsidP="00762629">
            <w:pPr>
              <w:ind w:left="102" w:right="17"/>
              <w:jc w:val="both"/>
            </w:pPr>
            <w:r>
              <w:lastRenderedPageBreak/>
              <w:t>Strong oral and written communication, interpersonal and relationship management skills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A51B1" w14:textId="359CE535" w:rsidR="00762629" w:rsidRDefault="00762629" w:rsidP="00762629">
            <w:pPr>
              <w:ind w:left="100"/>
            </w:pPr>
            <w:r>
              <w:t>Essential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CBBC2" w14:textId="2F0A5E3B" w:rsidR="00762629" w:rsidRDefault="00762629" w:rsidP="00762629">
            <w:pPr>
              <w:ind w:left="103" w:right="153"/>
            </w:pPr>
            <w:r>
              <w:t>Supporting Statement / Interview</w:t>
            </w:r>
          </w:p>
        </w:tc>
      </w:tr>
      <w:tr w:rsidR="00762629" w14:paraId="76B19D86" w14:textId="77777777" w:rsidTr="5026B8E3">
        <w:trPr>
          <w:trHeight w:val="794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31268" w14:textId="399484A7" w:rsidR="00762629" w:rsidRDefault="00762629" w:rsidP="00762629">
            <w:pPr>
              <w:ind w:left="102" w:right="17"/>
              <w:jc w:val="both"/>
            </w:pPr>
            <w:r>
              <w:t>Ability to analyse, interpret and present evidence and information op that supports service delivery, improvement and decision-making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5DA39" w14:textId="72879CAE" w:rsidR="00762629" w:rsidRDefault="00762629" w:rsidP="00762629">
            <w:pPr>
              <w:ind w:left="100"/>
            </w:pPr>
            <w:r>
              <w:t>Essential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1B09F" w14:textId="13899BAD" w:rsidR="00762629" w:rsidRDefault="00762629" w:rsidP="00762629">
            <w:pPr>
              <w:ind w:right="153"/>
            </w:pPr>
            <w:r>
              <w:t>Supporting Statement / Interview</w:t>
            </w:r>
          </w:p>
        </w:tc>
      </w:tr>
      <w:tr w:rsidR="00762629" w14:paraId="16AE461F" w14:textId="77777777" w:rsidTr="5026B8E3">
        <w:trPr>
          <w:trHeight w:val="794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97506" w14:textId="0F79A532" w:rsidR="00762629" w:rsidRDefault="00762629" w:rsidP="00762629">
            <w:pPr>
              <w:ind w:left="102" w:right="17"/>
              <w:jc w:val="both"/>
            </w:pPr>
            <w:r w:rsidRPr="00977449">
              <w:t>Ability to manage sensitive situations with sound judgement and professionalism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B49B6" w14:textId="27218266" w:rsidR="00762629" w:rsidRDefault="00762629" w:rsidP="00762629">
            <w:pPr>
              <w:ind w:left="100"/>
            </w:pPr>
            <w:r>
              <w:t>Essential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79F7C" w14:textId="2EBE68FF" w:rsidR="00762629" w:rsidRDefault="00762629" w:rsidP="00762629">
            <w:pPr>
              <w:ind w:right="153"/>
            </w:pPr>
            <w:r>
              <w:t>Supporting Statement / Interview</w:t>
            </w:r>
          </w:p>
        </w:tc>
      </w:tr>
      <w:tr w:rsidR="00762629" w14:paraId="6EA7B343" w14:textId="77777777" w:rsidTr="5026B8E3">
        <w:trPr>
          <w:trHeight w:val="794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083A7" w14:textId="769AFEC2" w:rsidR="00762629" w:rsidRPr="00B35127" w:rsidRDefault="00762629" w:rsidP="00762629">
            <w:pPr>
              <w:tabs>
                <w:tab w:val="left" w:pos="2318"/>
              </w:tabs>
            </w:pPr>
            <w:r>
              <w:t>Experience of budget monitoring or resource management and allocation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768E6" w14:textId="02569894" w:rsidR="00762629" w:rsidRDefault="00762629" w:rsidP="00762629">
            <w:pPr>
              <w:ind w:left="100"/>
            </w:pPr>
            <w:r>
              <w:t>Desirable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0011F" w14:textId="6E30E842" w:rsidR="00762629" w:rsidRDefault="00762629" w:rsidP="00762629">
            <w:pPr>
              <w:ind w:right="153"/>
            </w:pPr>
            <w:r>
              <w:t>Supporting Statement / Interview</w:t>
            </w:r>
          </w:p>
        </w:tc>
      </w:tr>
      <w:tr w:rsidR="00762629" w14:paraId="0AC2309A" w14:textId="77777777" w:rsidTr="5026B8E3">
        <w:trPr>
          <w:trHeight w:val="794"/>
        </w:trPr>
        <w:tc>
          <w:tcPr>
            <w:tcW w:w="5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0AB83" w14:textId="05A73A8C" w:rsidR="00762629" w:rsidRDefault="00762629" w:rsidP="00762629">
            <w:pPr>
              <w:tabs>
                <w:tab w:val="left" w:pos="2318"/>
              </w:tabs>
            </w:pPr>
            <w:r w:rsidRPr="00613A1B">
              <w:t>Relevant professional membership or engagement with sector networks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0B912" w14:textId="089B7CA7" w:rsidR="00762629" w:rsidRDefault="00762629" w:rsidP="00762629">
            <w:pPr>
              <w:ind w:left="100"/>
            </w:pPr>
            <w:r>
              <w:t>Desirable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8EABE" w14:textId="1C37CC30" w:rsidR="00762629" w:rsidRDefault="00762629" w:rsidP="00762629">
            <w:pPr>
              <w:ind w:right="153"/>
            </w:pPr>
            <w:r>
              <w:t>Application Form</w:t>
            </w:r>
          </w:p>
        </w:tc>
      </w:tr>
    </w:tbl>
    <w:p w14:paraId="3B73C74A" w14:textId="6CF8FBC0" w:rsidR="009B4525" w:rsidRDefault="009B4525">
      <w:pPr>
        <w:spacing w:after="24"/>
      </w:pPr>
    </w:p>
    <w:p w14:paraId="63B12F6F" w14:textId="77777777" w:rsidR="009B4525" w:rsidRDefault="00367C34">
      <w:pPr>
        <w:numPr>
          <w:ilvl w:val="0"/>
          <w:numId w:val="1"/>
        </w:numPr>
        <w:spacing w:after="45" w:line="241" w:lineRule="auto"/>
        <w:ind w:hanging="360"/>
      </w:pPr>
      <w:r>
        <w:rPr>
          <w:b/>
        </w:rPr>
        <w:t>Application Form</w:t>
      </w:r>
      <w:r>
        <w:t xml:space="preserve"> – assessed against the application form, curriculum vitae and letter of support. Applicants will not be asked to answer a specific supporting statement. Normally used to evaluate factual evidence </w:t>
      </w:r>
      <w:proofErr w:type="spellStart"/>
      <w:r>
        <w:t>eg</w:t>
      </w:r>
      <w:proofErr w:type="spellEnd"/>
      <w:r>
        <w:t xml:space="preserve"> award of a qualification. Will </w:t>
      </w:r>
      <w:proofErr w:type="gramStart"/>
      <w:r>
        <w:t>be</w:t>
      </w:r>
      <w:proofErr w:type="gramEnd"/>
      <w:r>
        <w:t xml:space="preserve"> “scored” as part of the shortlisting process.   </w:t>
      </w:r>
    </w:p>
    <w:p w14:paraId="1F758F17" w14:textId="77777777" w:rsidR="009B4525" w:rsidRDefault="00367C34">
      <w:pPr>
        <w:numPr>
          <w:ilvl w:val="0"/>
          <w:numId w:val="1"/>
        </w:numPr>
        <w:spacing w:after="46" w:line="241" w:lineRule="auto"/>
        <w:ind w:hanging="360"/>
      </w:pPr>
      <w:r>
        <w:rPr>
          <w:b/>
        </w:rPr>
        <w:t>Supporting Statements</w:t>
      </w:r>
      <w:r>
        <w:t xml:space="preserve"> - applicants are asked to provide a statement to demonstrate how they meet the criteria. The response will be “scored” as part of the shortlisting process.  </w:t>
      </w:r>
    </w:p>
    <w:p w14:paraId="7BFF300E" w14:textId="77777777" w:rsidR="009B4525" w:rsidRDefault="00367C34">
      <w:pPr>
        <w:numPr>
          <w:ilvl w:val="0"/>
          <w:numId w:val="1"/>
        </w:numPr>
        <w:spacing w:after="0" w:line="241" w:lineRule="auto"/>
        <w:ind w:hanging="360"/>
      </w:pPr>
      <w:r>
        <w:rPr>
          <w:b/>
        </w:rPr>
        <w:t>Interview</w:t>
      </w:r>
      <w:r>
        <w:t xml:space="preserve"> – assessed during the interview process by either </w:t>
      </w:r>
      <w:proofErr w:type="gramStart"/>
      <w:r>
        <w:t>competency based</w:t>
      </w:r>
      <w:proofErr w:type="gramEnd"/>
      <w:r>
        <w:t xml:space="preserve"> interview questions, tests, presentation etc. </w:t>
      </w:r>
    </w:p>
    <w:p w14:paraId="07E38CF7" w14:textId="77777777" w:rsidR="009B4525" w:rsidRDefault="00367C34">
      <w:pPr>
        <w:spacing w:after="0"/>
      </w:pPr>
      <w:r>
        <w:rPr>
          <w:rFonts w:ascii="Courier New" w:eastAsia="Courier New" w:hAnsi="Courier New" w:cs="Courier New"/>
          <w:sz w:val="24"/>
        </w:rPr>
        <w:t xml:space="preserve"> </w:t>
      </w:r>
    </w:p>
    <w:sectPr w:rsidR="009B4525">
      <w:pgSz w:w="11906" w:h="16838"/>
      <w:pgMar w:top="566" w:right="138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673AD"/>
    <w:multiLevelType w:val="hybridMultilevel"/>
    <w:tmpl w:val="FF004F9A"/>
    <w:lvl w:ilvl="0" w:tplc="527AABB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882D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4D8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0474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4207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66D1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348E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D6DA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04E4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5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525"/>
    <w:rsid w:val="00022A85"/>
    <w:rsid w:val="000254DF"/>
    <w:rsid w:val="00046EF6"/>
    <w:rsid w:val="00055B5A"/>
    <w:rsid w:val="000942B1"/>
    <w:rsid w:val="00187E2F"/>
    <w:rsid w:val="001D3BB0"/>
    <w:rsid w:val="00245C1A"/>
    <w:rsid w:val="0026500A"/>
    <w:rsid w:val="002D1A3F"/>
    <w:rsid w:val="002E1936"/>
    <w:rsid w:val="00361ABA"/>
    <w:rsid w:val="00367C34"/>
    <w:rsid w:val="003C5728"/>
    <w:rsid w:val="00493A1E"/>
    <w:rsid w:val="004A225F"/>
    <w:rsid w:val="004E0E01"/>
    <w:rsid w:val="00586AE7"/>
    <w:rsid w:val="005C0842"/>
    <w:rsid w:val="00613A1B"/>
    <w:rsid w:val="006503C6"/>
    <w:rsid w:val="00710E7F"/>
    <w:rsid w:val="00754C0E"/>
    <w:rsid w:val="00762629"/>
    <w:rsid w:val="00776284"/>
    <w:rsid w:val="007831A9"/>
    <w:rsid w:val="008633EE"/>
    <w:rsid w:val="008D1366"/>
    <w:rsid w:val="008D35CD"/>
    <w:rsid w:val="00977449"/>
    <w:rsid w:val="0099030A"/>
    <w:rsid w:val="009B4525"/>
    <w:rsid w:val="00B17157"/>
    <w:rsid w:val="00B35127"/>
    <w:rsid w:val="00C679F5"/>
    <w:rsid w:val="00D53AC5"/>
    <w:rsid w:val="00D7019E"/>
    <w:rsid w:val="00DF73B8"/>
    <w:rsid w:val="00EC6DD8"/>
    <w:rsid w:val="00F75EA0"/>
    <w:rsid w:val="0113B256"/>
    <w:rsid w:val="05543582"/>
    <w:rsid w:val="07CE9823"/>
    <w:rsid w:val="0D155A81"/>
    <w:rsid w:val="0E9523EE"/>
    <w:rsid w:val="1013AC58"/>
    <w:rsid w:val="128CE293"/>
    <w:rsid w:val="133ED29A"/>
    <w:rsid w:val="1428B2F4"/>
    <w:rsid w:val="156BAB56"/>
    <w:rsid w:val="1623E0C6"/>
    <w:rsid w:val="183E7D9E"/>
    <w:rsid w:val="194EFBDE"/>
    <w:rsid w:val="1C398581"/>
    <w:rsid w:val="1C56EED3"/>
    <w:rsid w:val="1E9C4A11"/>
    <w:rsid w:val="1F697BD7"/>
    <w:rsid w:val="2097F5E7"/>
    <w:rsid w:val="24D7A0E8"/>
    <w:rsid w:val="27499013"/>
    <w:rsid w:val="27929C97"/>
    <w:rsid w:val="2998ECCB"/>
    <w:rsid w:val="3132AB49"/>
    <w:rsid w:val="3262E90A"/>
    <w:rsid w:val="33082288"/>
    <w:rsid w:val="34A03C04"/>
    <w:rsid w:val="34A9F8E5"/>
    <w:rsid w:val="38E0DFC3"/>
    <w:rsid w:val="39529BA7"/>
    <w:rsid w:val="3A4BF791"/>
    <w:rsid w:val="3A4C94BA"/>
    <w:rsid w:val="3ED243DC"/>
    <w:rsid w:val="3EF27D6D"/>
    <w:rsid w:val="3F4EA567"/>
    <w:rsid w:val="41D78CE9"/>
    <w:rsid w:val="4289AEFD"/>
    <w:rsid w:val="432FBB71"/>
    <w:rsid w:val="48FEE5C0"/>
    <w:rsid w:val="4C84EE16"/>
    <w:rsid w:val="4E70BA50"/>
    <w:rsid w:val="4FAAB97C"/>
    <w:rsid w:val="5026B8E3"/>
    <w:rsid w:val="53AA2C14"/>
    <w:rsid w:val="54724909"/>
    <w:rsid w:val="550BDE37"/>
    <w:rsid w:val="5587DA62"/>
    <w:rsid w:val="559EE173"/>
    <w:rsid w:val="55B03733"/>
    <w:rsid w:val="5D209A43"/>
    <w:rsid w:val="5E80A583"/>
    <w:rsid w:val="5F03148C"/>
    <w:rsid w:val="616C8CA6"/>
    <w:rsid w:val="655E8196"/>
    <w:rsid w:val="6913B069"/>
    <w:rsid w:val="6920C6DB"/>
    <w:rsid w:val="6EFC6734"/>
    <w:rsid w:val="75D21E0C"/>
    <w:rsid w:val="7686CF2A"/>
    <w:rsid w:val="7B5682D7"/>
    <w:rsid w:val="7BEFD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614CD"/>
  <w15:docId w15:val="{28C221BC-EA40-498F-AFB2-96676227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7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57"/>
    <w:rPr>
      <w:rFonts w:ascii="Segoe UI" w:eastAsia="Calibri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2E193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B9EF065B8DA4D9475D80CE77EAB90" ma:contentTypeVersion="14" ma:contentTypeDescription="Create a new document." ma:contentTypeScope="" ma:versionID="14924bf445e37e2668905895f4d38b78">
  <xsd:schema xmlns:xsd="http://www.w3.org/2001/XMLSchema" xmlns:xs="http://www.w3.org/2001/XMLSchema" xmlns:p="http://schemas.microsoft.com/office/2006/metadata/properties" xmlns:ns3="ab38bf55-d4d3-467a-aa0e-7cda454d7caf" xmlns:ns4="e4429e31-186e-4fbb-a01a-fe33fcb53d71" targetNamespace="http://schemas.microsoft.com/office/2006/metadata/properties" ma:root="true" ma:fieldsID="72ca2617b4e95139ed5521dd22e08ea3" ns3:_="" ns4:_="">
    <xsd:import namespace="ab38bf55-d4d3-467a-aa0e-7cda454d7caf"/>
    <xsd:import namespace="e4429e31-186e-4fbb-a01a-fe33fcb53d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8bf55-d4d3-467a-aa0e-7cda454d7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29e31-186e-4fbb-a01a-fe33fcb53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3F57B-1941-4C9A-91FA-AF7DD0852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38bf55-d4d3-467a-aa0e-7cda454d7caf"/>
    <ds:schemaRef ds:uri="e4429e31-186e-4fbb-a01a-fe33fcb53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E6961-490F-4372-A1D4-6B2CB5BB92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B9FFBE-BE0B-47EC-9B72-73E3E2F39F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Company>Lancaster University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lowtherk</dc:creator>
  <cp:keywords/>
  <cp:lastModifiedBy>Walker, Martin</cp:lastModifiedBy>
  <cp:revision>2</cp:revision>
  <dcterms:created xsi:type="dcterms:W3CDTF">2026-06-18T14:10:00Z</dcterms:created>
  <dcterms:modified xsi:type="dcterms:W3CDTF">2026-06-18T14:10:00Z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0x0101000A5B9EF065B8DA4D9475D80CE77EAB90</vt:lpwstr>
  </property>
</Properties>
</file>